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附件1</w:t>
      </w:r>
    </w:p>
    <w:p>
      <w:pPr>
        <w:snapToGrid w:val="0"/>
        <w:jc w:val="center"/>
        <w:rPr>
          <w:rFonts w:eastAsia="方正小标宋简体"/>
          <w:color w:val="000000"/>
          <w:sz w:val="44"/>
        </w:rPr>
      </w:pPr>
      <w:r>
        <w:rPr>
          <w:rFonts w:hint="eastAsia"/>
          <w:color w:val="000000"/>
          <w:sz w:val="44"/>
        </w:rPr>
        <w:t>2020年</w:t>
      </w:r>
      <w:r>
        <w:rPr>
          <w:rFonts w:eastAsia="方正小标宋简体"/>
          <w:color w:val="000000"/>
          <w:sz w:val="44"/>
        </w:rPr>
        <w:t>湖南黄炎培职业教育奖创业规划大赛决赛</w:t>
      </w:r>
      <w:bookmarkStart w:id="0" w:name="_GoBack"/>
      <w:r>
        <w:rPr>
          <w:rFonts w:eastAsia="方正小标宋简体"/>
          <w:color w:val="000000"/>
          <w:sz w:val="44"/>
        </w:rPr>
        <w:t>日程安排</w:t>
      </w:r>
    </w:p>
    <w:bookmarkEnd w:id="0"/>
    <w:p>
      <w:pPr>
        <w:widowControl/>
        <w:snapToGrid w:val="0"/>
        <w:rPr>
          <w:rFonts w:hint="eastAsia" w:ascii="黑体" w:hAnsi="黑体" w:eastAsia="黑体"/>
          <w:bCs/>
          <w:sz w:val="30"/>
          <w:szCs w:val="30"/>
        </w:rPr>
      </w:pPr>
    </w:p>
    <w:p>
      <w:pPr>
        <w:widowControl/>
        <w:snapToGrid w:val="0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一、主体赛</w:t>
      </w:r>
    </w:p>
    <w:tbl>
      <w:tblPr>
        <w:tblStyle w:val="4"/>
        <w:tblW w:w="13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</w:tblPr>
      <w:tblGrid>
        <w:gridCol w:w="1533"/>
        <w:gridCol w:w="2088"/>
        <w:gridCol w:w="2654"/>
        <w:gridCol w:w="7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915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活动内容</w:t>
            </w:r>
          </w:p>
        </w:tc>
        <w:tc>
          <w:tcPr>
            <w:tcW w:w="7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10月1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09:00-12:00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报到、抽签</w:t>
            </w:r>
          </w:p>
        </w:tc>
        <w:tc>
          <w:tcPr>
            <w:tcW w:w="7507" w:type="dxa"/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报到时即现场抽签，先到先抽；验收加分佐证材料原件、复印件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；拷贝现场答辩用课件。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14:00-16:00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熟悉场地、路演设备</w:t>
            </w:r>
          </w:p>
        </w:tc>
        <w:tc>
          <w:tcPr>
            <w:tcW w:w="7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熟悉场地时，请听从现场工作人员安排。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sz w:val="24"/>
              </w:rPr>
              <w:t>10月1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08:00-08:30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入场</w:t>
            </w:r>
          </w:p>
        </w:tc>
        <w:tc>
          <w:tcPr>
            <w:tcW w:w="75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kern w:val="0"/>
                <w:sz w:val="24"/>
                <w:lang w:bidi="ar"/>
              </w:rPr>
              <w:t>赛前检录在候场区</w:t>
            </w:r>
            <w:r>
              <w:rPr>
                <w:color w:val="000000"/>
                <w:kern w:val="0"/>
                <w:sz w:val="24"/>
                <w:lang w:bidi="ar"/>
              </w:rPr>
              <w:t>进行，凭身份证进行检录。与会人员听从现场志愿者指引，按抽签顺序依次候场、参赛。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08:30-11:30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分组赛</w:t>
            </w:r>
          </w:p>
        </w:tc>
        <w:tc>
          <w:tcPr>
            <w:tcW w:w="7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14:00-17:</w:t>
            </w:r>
            <w:r>
              <w:rPr>
                <w:rFonts w:hint="eastAsia"/>
                <w:color w:val="000000"/>
                <w:sz w:val="24"/>
              </w:rPr>
              <w:t>00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总决赛</w:t>
            </w:r>
          </w:p>
        </w:tc>
        <w:tc>
          <w:tcPr>
            <w:tcW w:w="7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17:30-18:30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颁奖</w:t>
            </w:r>
          </w:p>
        </w:tc>
        <w:tc>
          <w:tcPr>
            <w:tcW w:w="7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</w:tbl>
    <w:p>
      <w:pPr>
        <w:ind w:firstLine="720" w:firstLineChars="300"/>
        <w:jc w:val="left"/>
        <w:rPr>
          <w:rFonts w:eastAsia="黑体"/>
          <w:color w:val="000000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588" w:right="1440" w:bottom="1588" w:left="1440" w:header="284" w:footer="1559" w:gutter="0"/>
          <w:cols w:space="720" w:num="1"/>
          <w:docGrid w:type="lines" w:linePitch="312" w:charSpace="0"/>
        </w:sectPr>
      </w:pPr>
      <w:r>
        <w:rPr>
          <w:color w:val="000000"/>
          <w:kern w:val="0"/>
          <w:sz w:val="24"/>
          <w:szCs w:val="36"/>
          <w:lang w:bidi="ar"/>
        </w:rPr>
        <w:t>注：如此表与</w:t>
      </w:r>
      <w:r>
        <w:rPr>
          <w:rFonts w:hint="eastAsia"/>
          <w:color w:val="000000"/>
          <w:kern w:val="0"/>
          <w:sz w:val="24"/>
          <w:szCs w:val="36"/>
          <w:lang w:bidi="ar"/>
        </w:rPr>
        <w:t>报到时领取的日程安排表</w:t>
      </w:r>
      <w:r>
        <w:rPr>
          <w:color w:val="000000"/>
          <w:kern w:val="0"/>
          <w:sz w:val="24"/>
          <w:szCs w:val="36"/>
          <w:lang w:bidi="ar"/>
        </w:rPr>
        <w:t>存在出入，请以</w:t>
      </w:r>
      <w:r>
        <w:rPr>
          <w:rFonts w:hint="eastAsia"/>
          <w:color w:val="000000"/>
          <w:kern w:val="0"/>
          <w:sz w:val="24"/>
          <w:szCs w:val="36"/>
          <w:lang w:bidi="ar"/>
        </w:rPr>
        <w:t>报到时领取的日程安排表</w:t>
      </w:r>
      <w:r>
        <w:rPr>
          <w:color w:val="000000"/>
          <w:kern w:val="0"/>
          <w:sz w:val="24"/>
          <w:szCs w:val="36"/>
          <w:lang w:bidi="ar"/>
        </w:rPr>
        <w:t>为准。</w:t>
      </w:r>
    </w:p>
    <w:p>
      <w:pPr>
        <w:widowControl/>
        <w:snapToGrid w:val="0"/>
        <w:ind w:firstLine="900" w:firstLineChars="3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</w:t>
      </w:r>
      <w:r>
        <w:rPr>
          <w:rFonts w:ascii="黑体" w:hAnsi="黑体" w:eastAsia="黑体"/>
          <w:bCs/>
          <w:sz w:val="30"/>
          <w:szCs w:val="30"/>
        </w:rPr>
        <w:t>专项赛</w:t>
      </w:r>
    </w:p>
    <w:tbl>
      <w:tblPr>
        <w:tblStyle w:val="4"/>
        <w:tblW w:w="13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</w:tblPr>
      <w:tblGrid>
        <w:gridCol w:w="1533"/>
        <w:gridCol w:w="2087"/>
        <w:gridCol w:w="2654"/>
        <w:gridCol w:w="7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915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活动内容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726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10月10日</w:t>
            </w:r>
          </w:p>
        </w:tc>
        <w:tc>
          <w:tcPr>
            <w:tcW w:w="2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15:00-16:00</w:t>
            </w:r>
          </w:p>
        </w:tc>
        <w:tc>
          <w:tcPr>
            <w:tcW w:w="2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报到、座位序号抽签、规则说明</w:t>
            </w:r>
          </w:p>
        </w:tc>
        <w:tc>
          <w:tcPr>
            <w:tcW w:w="7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请按时报到，过时不候。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967" w:hRule="atLeast"/>
          <w:jc w:val="center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sz w:val="24"/>
              </w:rPr>
              <w:t>10月1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07:30-08:00</w:t>
            </w:r>
          </w:p>
        </w:tc>
        <w:tc>
          <w:tcPr>
            <w:tcW w:w="2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学生进场、系统登录</w:t>
            </w:r>
          </w:p>
        </w:tc>
        <w:tc>
          <w:tcPr>
            <w:tcW w:w="73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按抽签顺序，依次入座。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08:00-</w:t>
            </w:r>
            <w:r>
              <w:rPr>
                <w:rFonts w:hint="eastAsia"/>
                <w:color w:val="000000"/>
                <w:sz w:val="24"/>
              </w:rPr>
              <w:t>12:00</w:t>
            </w:r>
          </w:p>
        </w:tc>
        <w:tc>
          <w:tcPr>
            <w:tcW w:w="2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决赛</w:t>
            </w:r>
          </w:p>
        </w:tc>
        <w:tc>
          <w:tcPr>
            <w:tcW w:w="73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参加学生必须为通知中入围决赛的人员，中途不得换人、加人；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整个竞赛过程中，指导教师不得进入竞赛现场。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1759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14:00-17:00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主体赛总决赛观摩</w:t>
            </w:r>
          </w:p>
        </w:tc>
        <w:tc>
          <w:tcPr>
            <w:tcW w:w="7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请按报到时发放的座次表就坐，保持会场卫生，严禁在会场抽烟、吃零食和随意走动。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57" w:type="dxa"/>
            <w:bottom w:w="34" w:type="dxa"/>
            <w:right w:w="57" w:type="dxa"/>
          </w:tblCellMar>
        </w:tblPrEx>
        <w:trPr>
          <w:trHeight w:val="833" w:hRule="atLeast"/>
          <w:jc w:val="center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17:30-18:30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颁奖</w:t>
            </w:r>
          </w:p>
        </w:tc>
        <w:tc>
          <w:tcPr>
            <w:tcW w:w="7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</w:tbl>
    <w:p>
      <w:pPr>
        <w:jc w:val="left"/>
        <w:rPr>
          <w:color w:val="000000"/>
          <w:kern w:val="0"/>
          <w:sz w:val="20"/>
          <w:lang w:bidi="ar"/>
        </w:rPr>
      </w:pPr>
    </w:p>
    <w:p>
      <w:pPr>
        <w:ind w:firstLine="720" w:firstLineChars="300"/>
        <w:jc w:val="left"/>
        <w:rPr>
          <w:color w:val="000000"/>
          <w:kern w:val="0"/>
          <w:sz w:val="20"/>
          <w:lang w:bidi="ar"/>
        </w:rPr>
        <w:sectPr>
          <w:headerReference r:id="rId5" w:type="default"/>
          <w:footerReference r:id="rId6" w:type="default"/>
          <w:pgSz w:w="16840" w:h="11907" w:orient="landscape"/>
          <w:pgMar w:top="1588" w:right="1440" w:bottom="1588" w:left="1440" w:header="851" w:footer="1559" w:gutter="0"/>
          <w:cols w:space="720" w:num="1"/>
          <w:docGrid w:type="linesAndChars" w:linePitch="312" w:charSpace="0"/>
        </w:sectPr>
      </w:pPr>
      <w:r>
        <w:rPr>
          <w:color w:val="000000"/>
          <w:kern w:val="0"/>
          <w:sz w:val="24"/>
          <w:szCs w:val="36"/>
          <w:lang w:bidi="ar"/>
        </w:rPr>
        <w:t>注：如此表与</w:t>
      </w:r>
      <w:r>
        <w:rPr>
          <w:rFonts w:hint="eastAsia"/>
          <w:color w:val="000000"/>
          <w:kern w:val="0"/>
          <w:sz w:val="24"/>
          <w:szCs w:val="36"/>
          <w:lang w:bidi="ar"/>
        </w:rPr>
        <w:t>报到时领取的日程安排表</w:t>
      </w:r>
      <w:r>
        <w:rPr>
          <w:color w:val="000000"/>
          <w:kern w:val="0"/>
          <w:sz w:val="24"/>
          <w:szCs w:val="36"/>
          <w:lang w:bidi="ar"/>
        </w:rPr>
        <w:t>存在出入，请以</w:t>
      </w:r>
      <w:r>
        <w:rPr>
          <w:rFonts w:hint="eastAsia"/>
          <w:color w:val="000000"/>
          <w:kern w:val="0"/>
          <w:sz w:val="24"/>
          <w:szCs w:val="36"/>
          <w:lang w:bidi="ar"/>
        </w:rPr>
        <w:t>报到时领取的日程安排表</w:t>
      </w:r>
      <w:r>
        <w:rPr>
          <w:color w:val="000000"/>
          <w:kern w:val="0"/>
          <w:sz w:val="24"/>
          <w:szCs w:val="36"/>
          <w:lang w:bidi="ar"/>
        </w:rPr>
        <w:t>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2211"/>
    <w:rsid w:val="7C9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2020-09-25T07:13:00Z</dcterms:created>
  <dc:creator>哇哇哇哇</dc:creator>
  <cp:lastModifiedBy>哇哇哇哇</cp:lastModifiedBy>
  <dcterms:modified xsi:type="dcterms:W3CDTF">2020-09-25T07:14:02Z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